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CF" w:rsidRPr="006E05CF" w:rsidRDefault="006E05CF" w:rsidP="006E05CF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05CF">
        <w:rPr>
          <w:rFonts w:ascii="Times New Roman" w:hAnsi="Times New Roman" w:cs="Times New Roman"/>
          <w:b/>
          <w:caps/>
          <w:sz w:val="28"/>
          <w:szCs w:val="28"/>
        </w:rPr>
        <w:t>Памятка по безопасности дорожного движения</w:t>
      </w:r>
    </w:p>
    <w:p w:rsidR="006E05CF" w:rsidRPr="006E05CF" w:rsidRDefault="006E05CF" w:rsidP="006E05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5CF">
        <w:rPr>
          <w:rFonts w:ascii="Times New Roman" w:hAnsi="Times New Roman" w:cs="Times New Roman"/>
          <w:b/>
          <w:sz w:val="28"/>
          <w:szCs w:val="28"/>
        </w:rPr>
        <w:t xml:space="preserve">Безопасность на улицах и дорогах – </w:t>
      </w:r>
      <w:proofErr w:type="gramStart"/>
      <w:r w:rsidRPr="006E05CF">
        <w:rPr>
          <w:rFonts w:ascii="Times New Roman" w:hAnsi="Times New Roman" w:cs="Times New Roman"/>
          <w:b/>
          <w:sz w:val="28"/>
          <w:szCs w:val="28"/>
        </w:rPr>
        <w:t>это</w:t>
      </w:r>
      <w:proofErr w:type="gramEnd"/>
      <w:r w:rsidRPr="006E05CF">
        <w:rPr>
          <w:rFonts w:ascii="Times New Roman" w:hAnsi="Times New Roman" w:cs="Times New Roman"/>
          <w:b/>
          <w:sz w:val="28"/>
          <w:szCs w:val="28"/>
        </w:rPr>
        <w:t xml:space="preserve"> прежде всего строгое соблюдение Правил дорожного движения. Будьте внимательны и постоянно заботьтесь о собственной безопасности.</w:t>
      </w:r>
    </w:p>
    <w:p w:rsidR="006E05CF" w:rsidRPr="006E05CF" w:rsidRDefault="006E05CF" w:rsidP="006E05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5C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-669925</wp:posOffset>
            </wp:positionV>
            <wp:extent cx="1085850" cy="876300"/>
            <wp:effectExtent l="0" t="0" r="0" b="0"/>
            <wp:wrapTight wrapText="bothSides">
              <wp:wrapPolygon edited="0">
                <wp:start x="7579" y="0"/>
                <wp:lineTo x="5305" y="470"/>
                <wp:lineTo x="2653" y="4696"/>
                <wp:lineTo x="3032" y="16904"/>
                <wp:lineTo x="6063" y="21130"/>
                <wp:lineTo x="7579" y="21130"/>
                <wp:lineTo x="14021" y="21130"/>
                <wp:lineTo x="15537" y="21130"/>
                <wp:lineTo x="18947" y="16904"/>
                <wp:lineTo x="18947" y="15026"/>
                <wp:lineTo x="19326" y="8922"/>
                <wp:lineTo x="19326" y="5165"/>
                <wp:lineTo x="16674" y="939"/>
                <wp:lineTo x="14400" y="0"/>
                <wp:lineTo x="7579" y="0"/>
              </wp:wrapPolygon>
            </wp:wrapTight>
            <wp:docPr id="2" name="Рисунок 2" descr="result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_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5CF">
        <w:rPr>
          <w:rFonts w:ascii="Times New Roman" w:hAnsi="Times New Roman" w:cs="Times New Roman"/>
          <w:b/>
          <w:sz w:val="28"/>
          <w:szCs w:val="28"/>
        </w:rPr>
        <w:t>Прежде всего, для того чтобы не попасть в беду, вы должны четко и хорошо знать свои обязанности участника дорожного движения, которые предусмотрены действующими в нашей стране Правилами дорожного движения. И так, что Вам необходимо знать и выполнять:</w:t>
      </w:r>
    </w:p>
    <w:p w:rsidR="006E05CF" w:rsidRDefault="006E05CF" w:rsidP="006E05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6E05CF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юноМУ велосипедистУ:</w:t>
      </w:r>
    </w:p>
    <w:p w:rsidR="006E05CF" w:rsidRPr="008E2D05" w:rsidRDefault="006E05CF" w:rsidP="006E05C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E2D05">
        <w:rPr>
          <w:rFonts w:ascii="Times New Roman" w:hAnsi="Times New Roman" w:cs="Times New Roman"/>
          <w:b/>
          <w:color w:val="000000"/>
          <w:sz w:val="27"/>
          <w:szCs w:val="27"/>
        </w:rPr>
        <w:t>До 14 лет дети могут ездить только внутри дворов, по тротуарам, на специальных площадках, по велодорожкам, в парках, скверах, выезжать на дорогу строго запрещено.</w:t>
      </w:r>
    </w:p>
    <w:p w:rsidR="006E05CF" w:rsidRPr="008E2D05" w:rsidRDefault="006E05CF" w:rsidP="006E05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170180</wp:posOffset>
            </wp:positionV>
            <wp:extent cx="930910" cy="908685"/>
            <wp:effectExtent l="19050" t="0" r="2540" b="0"/>
            <wp:wrapSquare wrapText="bothSides"/>
            <wp:docPr id="3" name="Рисунок 3" descr="575216-632ae144b7c60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75216-632ae144b7c607c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D05">
        <w:rPr>
          <w:b/>
          <w:color w:val="000000"/>
          <w:sz w:val="27"/>
          <w:szCs w:val="27"/>
        </w:rPr>
        <w:t xml:space="preserve">Если велосипедная дорожка </w:t>
      </w:r>
      <w:proofErr w:type="gramStart"/>
      <w:r w:rsidRPr="008E2D05">
        <w:rPr>
          <w:b/>
          <w:color w:val="000000"/>
          <w:sz w:val="27"/>
          <w:szCs w:val="27"/>
        </w:rPr>
        <w:t>пересекается с дорогой и вам нужно перебраться на противоположную сторону  дороги, то необходимо всегда остановиться и сойти с велосипеда и перейти проезжую часть по пешеходному переходу или светофору катя</w:t>
      </w:r>
      <w:proofErr w:type="gramEnd"/>
      <w:r w:rsidRPr="008E2D05">
        <w:rPr>
          <w:b/>
          <w:color w:val="000000"/>
          <w:sz w:val="27"/>
          <w:szCs w:val="27"/>
        </w:rPr>
        <w:t xml:space="preserve"> велосипед рядом с собой.</w:t>
      </w:r>
    </w:p>
    <w:p w:rsidR="006E05CF" w:rsidRPr="008E2D05" w:rsidRDefault="006E05CF" w:rsidP="006E05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Запрещена езда, не держась за руль, хотя бы одно рукой.</w:t>
      </w:r>
    </w:p>
    <w:p w:rsidR="006E05CF" w:rsidRPr="008E2D05" w:rsidRDefault="006E05CF" w:rsidP="006E05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Запрещается перевозить пассажиров.</w:t>
      </w:r>
    </w:p>
    <w:p w:rsidR="006E05CF" w:rsidRPr="008E2D05" w:rsidRDefault="006E05CF" w:rsidP="006E05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Следите за исправностью своего велосипеда. Перед началом движения проверьте исправность тормоза, звонка, надежность крепления руля и сиденья, если необходимо, подкачайте шины.</w:t>
      </w:r>
    </w:p>
    <w:p w:rsidR="006E05CF" w:rsidRPr="008E2D05" w:rsidRDefault="006E05CF" w:rsidP="006E05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Сзади на вашем велосипеде должен быть установлен светоотражатель красного цвета. Спереди можете установить светоотражатель белого или желтого цвета, а с боков - оранжевые.</w:t>
      </w:r>
    </w:p>
    <w:p w:rsidR="006E05CF" w:rsidRPr="008E2D05" w:rsidRDefault="006E05CF" w:rsidP="006E05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Надевайте шлем, чтобы защитить голову в случае падения.</w:t>
      </w:r>
    </w:p>
    <w:p w:rsidR="006E05CF" w:rsidRPr="008E2D05" w:rsidRDefault="006E05CF" w:rsidP="006E05CF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6E05CF" w:rsidRPr="008E2D05" w:rsidRDefault="006E05CF" w:rsidP="006E05CF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8E2D05">
        <w:rPr>
          <w:rStyle w:val="a4"/>
          <w:color w:val="000000"/>
          <w:sz w:val="27"/>
          <w:szCs w:val="27"/>
        </w:rPr>
        <w:t xml:space="preserve">СКУТЕР </w:t>
      </w:r>
      <w:r w:rsidRPr="008E2D05">
        <w:rPr>
          <w:b/>
          <w:color w:val="000000"/>
          <w:sz w:val="27"/>
          <w:szCs w:val="27"/>
        </w:rPr>
        <w:t xml:space="preserve">- двухколесное транспортное средство, приводимое в движение двигателем с рабочим объемом не более 50 куб </w:t>
      </w:r>
      <w:proofErr w:type="gramStart"/>
      <w:r w:rsidRPr="008E2D05">
        <w:rPr>
          <w:b/>
          <w:color w:val="000000"/>
          <w:sz w:val="27"/>
          <w:szCs w:val="27"/>
        </w:rPr>
        <w:t>см</w:t>
      </w:r>
      <w:proofErr w:type="gramEnd"/>
      <w:r w:rsidRPr="008E2D05">
        <w:rPr>
          <w:b/>
          <w:color w:val="000000"/>
          <w:sz w:val="27"/>
          <w:szCs w:val="27"/>
        </w:rPr>
        <w:t xml:space="preserve"> и имеющее максимальную конструктивную скорость не более </w:t>
      </w:r>
      <w:smartTag w:uri="urn:schemas-microsoft-com:office:smarttags" w:element="metricconverter">
        <w:smartTagPr>
          <w:attr w:name="ProductID" w:val="50 км/ч"/>
        </w:smartTagPr>
        <w:r w:rsidRPr="008E2D05">
          <w:rPr>
            <w:b/>
            <w:color w:val="000000"/>
            <w:sz w:val="27"/>
            <w:szCs w:val="27"/>
          </w:rPr>
          <w:t>50 км/ч</w:t>
        </w:r>
      </w:smartTag>
      <w:r w:rsidRPr="008E2D05">
        <w:rPr>
          <w:b/>
          <w:color w:val="000000"/>
          <w:sz w:val="27"/>
          <w:szCs w:val="27"/>
        </w:rPr>
        <w:t xml:space="preserve">. 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 xml:space="preserve">Управлять скутером разрешается лицам не моложе 16 лет. 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При управлении скутером водитель обязан надевать мотошлем.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 xml:space="preserve">Получения специального водительского удостоверения не требуется. 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>Все</w:t>
      </w:r>
      <w:r w:rsidRPr="008E2D05">
        <w:rPr>
          <w:rStyle w:val="apple-converted-space"/>
          <w:b/>
          <w:color w:val="000000"/>
          <w:sz w:val="27"/>
          <w:szCs w:val="27"/>
        </w:rPr>
        <w:t> </w:t>
      </w:r>
      <w:r w:rsidRPr="008E2D05">
        <w:rPr>
          <w:rStyle w:val="a4"/>
          <w:color w:val="000000"/>
          <w:sz w:val="27"/>
          <w:szCs w:val="27"/>
        </w:rPr>
        <w:t>скутеристы</w:t>
      </w:r>
      <w:r w:rsidRPr="008E2D05">
        <w:rPr>
          <w:rStyle w:val="apple-converted-space"/>
          <w:b/>
          <w:color w:val="000000"/>
          <w:sz w:val="27"/>
          <w:szCs w:val="27"/>
        </w:rPr>
        <w:t> </w:t>
      </w:r>
      <w:r w:rsidRPr="008E2D05">
        <w:rPr>
          <w:b/>
          <w:color w:val="000000"/>
          <w:sz w:val="27"/>
          <w:szCs w:val="27"/>
        </w:rPr>
        <w:t>обязаны использовать необходимую экипировку. На крайний случай можно ограничиться шлемом. Именно эта деталь спасла жизни многих тысяч скутеристов. Очень желательно, чтобы экипировка была видна даже в условиях плохой видимости либо в темное время суток.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Style w:val="a4"/>
          <w:bCs w:val="0"/>
          <w:color w:val="000000"/>
          <w:sz w:val="27"/>
          <w:szCs w:val="27"/>
        </w:rPr>
      </w:pPr>
      <w:r w:rsidRPr="008E2D05">
        <w:rPr>
          <w:rStyle w:val="a4"/>
          <w:color w:val="000000"/>
          <w:sz w:val="27"/>
          <w:szCs w:val="27"/>
        </w:rPr>
        <w:t>Любой скутерист должен изучи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rStyle w:val="a4"/>
          <w:color w:val="000000"/>
          <w:sz w:val="27"/>
          <w:szCs w:val="27"/>
        </w:rPr>
        <w:t xml:space="preserve">Запрещается </w:t>
      </w:r>
      <w:proofErr w:type="gramStart"/>
      <w:r w:rsidRPr="008E2D05">
        <w:rPr>
          <w:b/>
          <w:color w:val="000000"/>
          <w:sz w:val="27"/>
          <w:szCs w:val="27"/>
        </w:rPr>
        <w:t>ездить</w:t>
      </w:r>
      <w:proofErr w:type="gramEnd"/>
      <w:r w:rsidRPr="008E2D05">
        <w:rPr>
          <w:b/>
          <w:color w:val="000000"/>
          <w:sz w:val="27"/>
          <w:szCs w:val="27"/>
        </w:rPr>
        <w:t xml:space="preserve"> не держась за руль хотя бы одной рукой;</w:t>
      </w:r>
    </w:p>
    <w:p w:rsidR="006E05CF" w:rsidRPr="008E2D05" w:rsidRDefault="006E05CF" w:rsidP="006E05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color w:val="000000"/>
          <w:sz w:val="27"/>
          <w:szCs w:val="27"/>
        </w:rPr>
        <w:t xml:space="preserve">Запрещается перевозить груз, который выступает более чем на </w:t>
      </w:r>
      <w:smartTag w:uri="urn:schemas-microsoft-com:office:smarttags" w:element="metricconverter">
        <w:smartTagPr>
          <w:attr w:name="ProductID" w:val="0,5 м"/>
        </w:smartTagPr>
        <w:r w:rsidRPr="008E2D05">
          <w:rPr>
            <w:b/>
            <w:color w:val="000000"/>
            <w:sz w:val="27"/>
            <w:szCs w:val="27"/>
          </w:rPr>
          <w:t>0,5 м</w:t>
        </w:r>
      </w:smartTag>
      <w:r w:rsidRPr="008E2D05">
        <w:rPr>
          <w:b/>
          <w:color w:val="000000"/>
          <w:sz w:val="27"/>
          <w:szCs w:val="27"/>
        </w:rPr>
        <w:t xml:space="preserve"> по длине или ширине за габариты, или груз, мешающий управлению;</w:t>
      </w:r>
    </w:p>
    <w:p w:rsidR="00223281" w:rsidRPr="008E2D05" w:rsidRDefault="006E05CF" w:rsidP="008E2D0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b/>
          <w:color w:val="000000"/>
          <w:sz w:val="27"/>
          <w:szCs w:val="27"/>
        </w:rPr>
      </w:pPr>
      <w:r w:rsidRPr="008E2D05">
        <w:rPr>
          <w:b/>
          <w:noProof/>
          <w:sz w:val="27"/>
          <w:szCs w:val="27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430530</wp:posOffset>
            </wp:positionV>
            <wp:extent cx="1252220" cy="688975"/>
            <wp:effectExtent l="19050" t="0" r="5080" b="0"/>
            <wp:wrapTight wrapText="bothSides">
              <wp:wrapPolygon edited="0">
                <wp:start x="-329" y="0"/>
                <wp:lineTo x="-329" y="20903"/>
                <wp:lineTo x="21688" y="20903"/>
                <wp:lineTo x="21688" y="0"/>
                <wp:lineTo x="-329" y="0"/>
              </wp:wrapPolygon>
            </wp:wrapTight>
            <wp:docPr id="4" name="Рисунок 4" descr="d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D05">
        <w:rPr>
          <w:b/>
          <w:color w:val="000000"/>
          <w:sz w:val="27"/>
          <w:szCs w:val="27"/>
        </w:rPr>
        <w:t>Запрещается 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sectPr w:rsidR="00223281" w:rsidRPr="008E2D05" w:rsidSect="008E2D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6E55"/>
    <w:multiLevelType w:val="hybridMultilevel"/>
    <w:tmpl w:val="D9345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B553E"/>
    <w:multiLevelType w:val="hybridMultilevel"/>
    <w:tmpl w:val="02C2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6E05CF"/>
    <w:rsid w:val="00223281"/>
    <w:rsid w:val="004D26CC"/>
    <w:rsid w:val="006E05CF"/>
    <w:rsid w:val="008E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5CF"/>
  </w:style>
  <w:style w:type="character" w:styleId="a4">
    <w:name w:val="Strong"/>
    <w:basedOn w:val="a0"/>
    <w:qFormat/>
    <w:rsid w:val="006E05CF"/>
    <w:rPr>
      <w:b/>
      <w:bCs/>
    </w:rPr>
  </w:style>
  <w:style w:type="paragraph" w:styleId="a5">
    <w:name w:val="List Paragraph"/>
    <w:basedOn w:val="a"/>
    <w:uiPriority w:val="34"/>
    <w:qFormat/>
    <w:rsid w:val="006E0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2018-03-22T12:36:00Z</dcterms:created>
  <dcterms:modified xsi:type="dcterms:W3CDTF">2018-06-15T10:34:00Z</dcterms:modified>
</cp:coreProperties>
</file>